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118C" w14:textId="76587B78" w:rsidR="008217B9" w:rsidRPr="00E557E5" w:rsidRDefault="008217B9">
      <w:pPr>
        <w:rPr>
          <w:rFonts w:asciiTheme="majorHAnsi" w:hAnsiTheme="majorHAnsi"/>
        </w:rPr>
      </w:pPr>
      <w:r w:rsidRPr="00E557E5">
        <w:rPr>
          <w:rFonts w:asciiTheme="majorHAnsi" w:hAnsiTheme="majorHAnsi"/>
          <w:noProof/>
        </w:rPr>
        <w:drawing>
          <wp:inline distT="0" distB="0" distL="0" distR="0" wp14:anchorId="3B85AC38" wp14:editId="5D9CCF41">
            <wp:extent cx="5396230" cy="602615"/>
            <wp:effectExtent l="0" t="0" r="1270" b="0"/>
            <wp:docPr id="78500123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01236" name="Imagem 78500123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804FF" w14:textId="77777777" w:rsidR="008217B9" w:rsidRPr="00E557E5" w:rsidRDefault="008217B9">
      <w:pPr>
        <w:rPr>
          <w:rFonts w:asciiTheme="majorHAnsi" w:hAnsiTheme="majorHAnsi"/>
        </w:rPr>
      </w:pPr>
    </w:p>
    <w:p w14:paraId="1696C54A" w14:textId="4A315995" w:rsidR="008217B9" w:rsidRPr="00E557E5" w:rsidRDefault="008217B9">
      <w:pPr>
        <w:rPr>
          <w:rFonts w:asciiTheme="majorHAnsi" w:hAnsiTheme="majorHAnsi" w:cs="Arial"/>
          <w:lang w:val="en-US"/>
        </w:rPr>
      </w:pPr>
      <w:r w:rsidRPr="00E557E5">
        <w:rPr>
          <w:rFonts w:asciiTheme="majorHAnsi" w:hAnsiTheme="majorHAnsi" w:cs="Arial"/>
          <w:lang w:val="en-US"/>
        </w:rPr>
        <w:t>WORKSHOP ULTRASSOM “POINT OF CARE” NA GRADUAÇÃO</w:t>
      </w:r>
    </w:p>
    <w:p w14:paraId="46AAEF4D" w14:textId="77777777" w:rsidR="008217B9" w:rsidRPr="00E557E5" w:rsidRDefault="008217B9">
      <w:pPr>
        <w:rPr>
          <w:rFonts w:asciiTheme="majorHAnsi" w:hAnsiTheme="majorHAnsi" w:cs="Arial"/>
          <w:lang w:val="en-US"/>
        </w:rPr>
      </w:pPr>
    </w:p>
    <w:p w14:paraId="0F2F3496" w14:textId="3C5229DD" w:rsidR="008217B9" w:rsidRPr="00E557E5" w:rsidRDefault="008217B9">
      <w:pPr>
        <w:rPr>
          <w:rFonts w:asciiTheme="majorHAnsi" w:hAnsiTheme="majorHAnsi" w:cs="Arial"/>
        </w:rPr>
      </w:pPr>
      <w:r w:rsidRPr="00E557E5">
        <w:rPr>
          <w:rFonts w:asciiTheme="majorHAnsi" w:hAnsiTheme="majorHAnsi" w:cs="Arial"/>
        </w:rPr>
        <w:t>DR LUIZ ERNANI MEIRA JR</w:t>
      </w:r>
    </w:p>
    <w:p w14:paraId="68F74AD2" w14:textId="77777777" w:rsidR="008217B9" w:rsidRPr="00E557E5" w:rsidRDefault="008217B9">
      <w:pPr>
        <w:rPr>
          <w:rFonts w:asciiTheme="majorHAnsi" w:hAnsiTheme="majorHAnsi" w:cs="Arial"/>
        </w:rPr>
      </w:pPr>
    </w:p>
    <w:p w14:paraId="0469A91F" w14:textId="32290E86" w:rsidR="008217B9" w:rsidRPr="00E557E5" w:rsidRDefault="008217B9">
      <w:pPr>
        <w:rPr>
          <w:rFonts w:asciiTheme="majorHAnsi" w:hAnsiTheme="majorHAnsi" w:cs="Arial"/>
        </w:rPr>
      </w:pPr>
      <w:r w:rsidRPr="00E557E5">
        <w:rPr>
          <w:rFonts w:asciiTheme="majorHAnsi" w:hAnsiTheme="majorHAnsi" w:cs="Arial"/>
        </w:rPr>
        <w:t>Data 11/05/2024</w:t>
      </w:r>
    </w:p>
    <w:p w14:paraId="7A87B04F" w14:textId="06855E9A" w:rsidR="008217B9" w:rsidRPr="00E557E5" w:rsidRDefault="0081606A">
      <w:pPr>
        <w:rPr>
          <w:rFonts w:asciiTheme="majorHAnsi" w:hAnsiTheme="majorHAnsi" w:cs="Arial"/>
        </w:rPr>
      </w:pPr>
      <w:r w:rsidRPr="00E557E5">
        <w:rPr>
          <w:rFonts w:asciiTheme="majorHAnsi" w:hAnsiTheme="majorHAnsi" w:cs="Arial"/>
        </w:rPr>
        <w:t>Horário:</w:t>
      </w:r>
      <w:r w:rsidR="008217B9" w:rsidRPr="00E557E5">
        <w:rPr>
          <w:rFonts w:asciiTheme="majorHAnsi" w:hAnsiTheme="majorHAnsi" w:cs="Arial"/>
        </w:rPr>
        <w:t xml:space="preserve"> 13:30h às 15:30h</w:t>
      </w:r>
    </w:p>
    <w:p w14:paraId="1E491E8F" w14:textId="77777777" w:rsidR="008217B9" w:rsidRPr="00E557E5" w:rsidRDefault="008217B9">
      <w:pPr>
        <w:rPr>
          <w:rFonts w:asciiTheme="majorHAnsi" w:hAnsiTheme="majorHAnsi" w:cs="Arial"/>
        </w:rPr>
      </w:pPr>
    </w:p>
    <w:p w14:paraId="2FCEC60B" w14:textId="4673213F" w:rsidR="008217B9" w:rsidRPr="00E557E5" w:rsidRDefault="008217B9">
      <w:pPr>
        <w:rPr>
          <w:rFonts w:asciiTheme="majorHAnsi" w:hAnsiTheme="majorHAnsi" w:cs="Arial"/>
          <w:b/>
          <w:bCs/>
        </w:rPr>
      </w:pPr>
      <w:r w:rsidRPr="00E557E5">
        <w:rPr>
          <w:rFonts w:asciiTheme="majorHAnsi" w:hAnsiTheme="majorHAnsi" w:cs="Arial"/>
          <w:b/>
          <w:bCs/>
        </w:rPr>
        <w:t>Contexto</w:t>
      </w:r>
    </w:p>
    <w:p w14:paraId="65BCA61F" w14:textId="3675CC15" w:rsidR="008217B9" w:rsidRPr="00E557E5" w:rsidRDefault="008217B9" w:rsidP="008217B9">
      <w:pPr>
        <w:pStyle w:val="NormalWeb"/>
        <w:rPr>
          <w:rFonts w:asciiTheme="majorHAnsi" w:hAnsiTheme="majorHAnsi" w:cs="Arial"/>
          <w:color w:val="1F1F1F"/>
        </w:rPr>
      </w:pPr>
      <w:r w:rsidRPr="00E557E5">
        <w:rPr>
          <w:rFonts w:asciiTheme="majorHAnsi" w:hAnsiTheme="majorHAnsi" w:cs="Arial"/>
          <w:color w:val="1F1F1F"/>
        </w:rPr>
        <w:t>Essa atividade destina-se a discutir opções e metodologias de como inserir e ensinar ultrassonografia point-of-care na graduação médica.</w:t>
      </w:r>
    </w:p>
    <w:p w14:paraId="113DD0A0" w14:textId="77777777" w:rsidR="008217B9" w:rsidRPr="00E557E5" w:rsidRDefault="008217B9" w:rsidP="008217B9">
      <w:pPr>
        <w:pStyle w:val="NormalWeb"/>
        <w:rPr>
          <w:rFonts w:asciiTheme="majorHAnsi" w:hAnsiTheme="majorHAnsi" w:cs="Arial"/>
          <w:color w:val="1F1F1F"/>
        </w:rPr>
      </w:pPr>
      <w:r w:rsidRPr="00E557E5">
        <w:rPr>
          <w:rStyle w:val="Forte"/>
          <w:rFonts w:asciiTheme="majorHAnsi" w:eastAsiaTheme="majorEastAsia" w:hAnsiTheme="majorHAnsi" w:cs="Arial"/>
          <w:color w:val="1F1F1F"/>
        </w:rPr>
        <w:t>Público-alvo:</w:t>
      </w:r>
      <w:r w:rsidRPr="00E557E5">
        <w:rPr>
          <w:rFonts w:asciiTheme="majorHAnsi" w:hAnsiTheme="majorHAnsi" w:cs="Arial"/>
          <w:color w:val="1F1F1F"/>
        </w:rPr>
        <w:br/>
        <w:t>Professores de medicina, preceptores de residência, médicos interessados na área, coordenadores de curso de medicina.</w:t>
      </w:r>
    </w:p>
    <w:p w14:paraId="3ECD51A9" w14:textId="4CD80957" w:rsidR="008217B9" w:rsidRPr="00E557E5" w:rsidRDefault="008217B9" w:rsidP="008217B9">
      <w:pPr>
        <w:pStyle w:val="NormalWeb"/>
        <w:rPr>
          <w:rFonts w:asciiTheme="majorHAnsi" w:hAnsiTheme="majorHAnsi" w:cs="Arial"/>
          <w:b/>
          <w:bCs/>
          <w:color w:val="1F1F1F"/>
        </w:rPr>
      </w:pPr>
      <w:r w:rsidRPr="00E557E5">
        <w:rPr>
          <w:rFonts w:asciiTheme="majorHAnsi" w:hAnsiTheme="majorHAnsi" w:cs="Arial"/>
          <w:b/>
          <w:bCs/>
          <w:color w:val="1F1F1F"/>
        </w:rPr>
        <w:t>Objetivos:</w:t>
      </w:r>
    </w:p>
    <w:p w14:paraId="5938CF87" w14:textId="4667183A" w:rsidR="008217B9" w:rsidRPr="00E557E5" w:rsidRDefault="008217B9" w:rsidP="008217B9">
      <w:pPr>
        <w:pStyle w:val="NormalWeb"/>
        <w:numPr>
          <w:ilvl w:val="0"/>
          <w:numId w:val="1"/>
        </w:numPr>
        <w:rPr>
          <w:rFonts w:asciiTheme="majorHAnsi" w:hAnsiTheme="majorHAnsi" w:cs="Arial"/>
          <w:color w:val="1F1F1F"/>
        </w:rPr>
      </w:pPr>
      <w:r w:rsidRPr="00E557E5">
        <w:rPr>
          <w:rFonts w:asciiTheme="majorHAnsi" w:hAnsiTheme="majorHAnsi" w:cs="Arial"/>
          <w:color w:val="1F1F1F"/>
        </w:rPr>
        <w:t>Ressaltar a importância da inserção da Ultrassonografia “Point of Care” na Graduação Médica</w:t>
      </w:r>
    </w:p>
    <w:p w14:paraId="5CE5A6DF" w14:textId="210DD46D" w:rsidR="008217B9" w:rsidRPr="00E557E5" w:rsidRDefault="008217B9" w:rsidP="008217B9">
      <w:pPr>
        <w:pStyle w:val="NormalWeb"/>
        <w:numPr>
          <w:ilvl w:val="0"/>
          <w:numId w:val="1"/>
        </w:numPr>
        <w:rPr>
          <w:rFonts w:asciiTheme="majorHAnsi" w:hAnsiTheme="majorHAnsi" w:cs="Arial"/>
          <w:color w:val="1F1F1F"/>
        </w:rPr>
      </w:pPr>
      <w:r w:rsidRPr="00E557E5">
        <w:rPr>
          <w:rFonts w:asciiTheme="majorHAnsi" w:hAnsiTheme="majorHAnsi" w:cs="Arial"/>
          <w:color w:val="1F1F1F"/>
        </w:rPr>
        <w:t>Discutir metodologias e opções de ensino dessa ferramenta na Graduação Médica</w:t>
      </w:r>
    </w:p>
    <w:p w14:paraId="018A6DC3" w14:textId="6162DC1E" w:rsidR="008217B9" w:rsidRPr="00E557E5" w:rsidRDefault="008217B9" w:rsidP="008217B9">
      <w:pPr>
        <w:pStyle w:val="NormalWeb"/>
        <w:numPr>
          <w:ilvl w:val="0"/>
          <w:numId w:val="1"/>
        </w:numPr>
        <w:rPr>
          <w:rFonts w:asciiTheme="majorHAnsi" w:hAnsiTheme="majorHAnsi" w:cs="Arial"/>
          <w:color w:val="1F1F1F"/>
        </w:rPr>
      </w:pPr>
      <w:r w:rsidRPr="00E557E5">
        <w:rPr>
          <w:rFonts w:asciiTheme="majorHAnsi" w:hAnsiTheme="majorHAnsi" w:cs="Arial"/>
          <w:color w:val="1F1F1F"/>
        </w:rPr>
        <w:t>Praticar o uso das metodologias de ensino do ultrassom “Point of Care” na Graduação Médica</w:t>
      </w:r>
    </w:p>
    <w:p w14:paraId="1B544F8A" w14:textId="2837FB7E" w:rsidR="008217B9" w:rsidRPr="00E557E5" w:rsidRDefault="008217B9" w:rsidP="008217B9">
      <w:pPr>
        <w:pStyle w:val="NormalWeb"/>
        <w:rPr>
          <w:rFonts w:asciiTheme="majorHAnsi" w:hAnsiTheme="majorHAnsi" w:cs="Arial"/>
          <w:b/>
          <w:bCs/>
          <w:color w:val="1F1F1F"/>
        </w:rPr>
      </w:pPr>
      <w:r w:rsidRPr="00E557E5">
        <w:rPr>
          <w:rFonts w:asciiTheme="majorHAnsi" w:hAnsiTheme="majorHAnsi" w:cs="Arial"/>
          <w:b/>
          <w:bCs/>
          <w:color w:val="1F1F1F"/>
        </w:rPr>
        <w:t>Metodologia</w:t>
      </w:r>
    </w:p>
    <w:p w14:paraId="58B61A72" w14:textId="4DBD2051" w:rsidR="008217B9" w:rsidRPr="00E557E5" w:rsidRDefault="008217B9" w:rsidP="008217B9">
      <w:pPr>
        <w:pStyle w:val="NormalWeb"/>
        <w:rPr>
          <w:rFonts w:asciiTheme="majorHAnsi" w:hAnsiTheme="majorHAnsi" w:cs="Arial"/>
          <w:color w:val="1F1F1F"/>
        </w:rPr>
      </w:pPr>
      <w:r w:rsidRPr="00E557E5">
        <w:rPr>
          <w:rFonts w:asciiTheme="majorHAnsi" w:hAnsiTheme="majorHAnsi" w:cs="Arial"/>
          <w:color w:val="1F1F1F"/>
        </w:rPr>
        <w:t>Aula de introdução expositiva e interativa, demonstrações práticas das ferramentas de ensino</w:t>
      </w:r>
    </w:p>
    <w:p w14:paraId="10EDC81B" w14:textId="619C5670" w:rsidR="008217B9" w:rsidRPr="00E557E5" w:rsidRDefault="008217B9">
      <w:pPr>
        <w:rPr>
          <w:rFonts w:asciiTheme="majorHAnsi" w:hAnsiTheme="majorHAnsi"/>
          <w:b/>
          <w:bCs/>
        </w:rPr>
      </w:pPr>
      <w:r w:rsidRPr="00E557E5">
        <w:rPr>
          <w:rFonts w:asciiTheme="majorHAnsi" w:hAnsiTheme="majorHAnsi"/>
          <w:b/>
          <w:bCs/>
        </w:rPr>
        <w:t>Programação</w:t>
      </w:r>
    </w:p>
    <w:p w14:paraId="38409DBE" w14:textId="77777777" w:rsidR="008217B9" w:rsidRPr="00E557E5" w:rsidRDefault="008217B9">
      <w:pPr>
        <w:rPr>
          <w:rFonts w:asciiTheme="majorHAnsi" w:hAnsiTheme="majorHAnsi"/>
        </w:rPr>
      </w:pPr>
    </w:p>
    <w:p w14:paraId="0E4C223C" w14:textId="33407FF1" w:rsidR="00D16CD6" w:rsidRPr="00E557E5" w:rsidRDefault="008217B9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 xml:space="preserve">13:30h às </w:t>
      </w:r>
      <w:r w:rsidR="003C1D53" w:rsidRPr="00E557E5">
        <w:rPr>
          <w:rFonts w:asciiTheme="majorHAnsi" w:hAnsiTheme="majorHAnsi"/>
        </w:rPr>
        <w:t>13:45h – Abertura da oficina com acolhimento e apresentações</w:t>
      </w:r>
    </w:p>
    <w:p w14:paraId="5E24126B" w14:textId="77777777" w:rsidR="003C1D53" w:rsidRPr="00E557E5" w:rsidRDefault="003C1D53">
      <w:pPr>
        <w:rPr>
          <w:rFonts w:asciiTheme="majorHAnsi" w:hAnsiTheme="majorHAnsi"/>
        </w:rPr>
      </w:pPr>
    </w:p>
    <w:p w14:paraId="3BE1C4D8" w14:textId="5BB9A911" w:rsidR="003C1D53" w:rsidRPr="00E557E5" w:rsidRDefault="003C1D53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>13:45h</w:t>
      </w:r>
      <w:r w:rsidR="00682B92">
        <w:rPr>
          <w:rFonts w:asciiTheme="majorHAnsi" w:hAnsiTheme="majorHAnsi"/>
        </w:rPr>
        <w:t xml:space="preserve"> </w:t>
      </w:r>
      <w:r w:rsidRPr="00E557E5">
        <w:rPr>
          <w:rFonts w:asciiTheme="majorHAnsi" w:hAnsiTheme="majorHAnsi"/>
        </w:rPr>
        <w:t xml:space="preserve">às 14:30 – Aula de </w:t>
      </w:r>
      <w:r w:rsidR="00682B92" w:rsidRPr="00E557E5">
        <w:rPr>
          <w:rFonts w:asciiTheme="majorHAnsi" w:hAnsiTheme="majorHAnsi"/>
        </w:rPr>
        <w:t>introdução:</w:t>
      </w:r>
      <w:r w:rsidRPr="00E557E5">
        <w:rPr>
          <w:rFonts w:asciiTheme="majorHAnsi" w:hAnsiTheme="majorHAnsi"/>
        </w:rPr>
        <w:t xml:space="preserve"> O Ensino do POCUS na Graduação Médica</w:t>
      </w:r>
    </w:p>
    <w:p w14:paraId="5630B9BC" w14:textId="167832FA" w:rsidR="003C1D53" w:rsidRPr="00E557E5" w:rsidRDefault="003C1D53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>- Apresentação de uma das metodologias de inserção</w:t>
      </w:r>
    </w:p>
    <w:p w14:paraId="1E8051A7" w14:textId="77777777" w:rsidR="003C1D53" w:rsidRPr="00E557E5" w:rsidRDefault="003C1D53">
      <w:pPr>
        <w:rPr>
          <w:rFonts w:asciiTheme="majorHAnsi" w:hAnsiTheme="majorHAnsi"/>
        </w:rPr>
      </w:pPr>
    </w:p>
    <w:p w14:paraId="32ACBD0D" w14:textId="742AA0B6" w:rsidR="003C1D53" w:rsidRPr="00E557E5" w:rsidRDefault="003C1D53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>14:30h às 14:50h – Apresentação prática com manequim vivo e ultrassom real</w:t>
      </w:r>
    </w:p>
    <w:p w14:paraId="718933FB" w14:textId="41AA35F0" w:rsidR="003C1D53" w:rsidRPr="00E557E5" w:rsidRDefault="003C1D53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>14:50h às 15:10h – Apresentação de simuladores de ultrassom</w:t>
      </w:r>
    </w:p>
    <w:p w14:paraId="7EBF5AC3" w14:textId="55015D13" w:rsidR="003C1D53" w:rsidRPr="00E557E5" w:rsidRDefault="003C1D53">
      <w:pPr>
        <w:rPr>
          <w:rFonts w:asciiTheme="majorHAnsi" w:hAnsiTheme="majorHAnsi"/>
        </w:rPr>
      </w:pPr>
      <w:r w:rsidRPr="00E557E5">
        <w:rPr>
          <w:rFonts w:asciiTheme="majorHAnsi" w:hAnsiTheme="majorHAnsi"/>
        </w:rPr>
        <w:t>15:10h às 15:30h – Casos clínicos usando POCUS na tomada de decisão</w:t>
      </w:r>
    </w:p>
    <w:sectPr w:rsidR="003C1D53" w:rsidRPr="00E557E5" w:rsidSect="00F87CF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B20D9"/>
    <w:multiLevelType w:val="hybridMultilevel"/>
    <w:tmpl w:val="99B66A76"/>
    <w:lvl w:ilvl="0" w:tplc="09D81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590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B9"/>
    <w:rsid w:val="0006445E"/>
    <w:rsid w:val="00276227"/>
    <w:rsid w:val="003C1D53"/>
    <w:rsid w:val="00682B92"/>
    <w:rsid w:val="0081606A"/>
    <w:rsid w:val="008217B9"/>
    <w:rsid w:val="00957793"/>
    <w:rsid w:val="00993053"/>
    <w:rsid w:val="00B15293"/>
    <w:rsid w:val="00BA42E0"/>
    <w:rsid w:val="00CF6987"/>
    <w:rsid w:val="00D16CD6"/>
    <w:rsid w:val="00E557E5"/>
    <w:rsid w:val="00F30EF8"/>
    <w:rsid w:val="00F8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94491"/>
  <w14:defaultImageDpi w14:val="32767"/>
  <w15:chartTrackingRefBased/>
  <w15:docId w15:val="{60FFFD08-BD53-714B-B62F-CB500B7A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21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1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21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21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21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217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217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217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217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1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1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21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217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217B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217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217B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217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217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217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21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217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21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217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217B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217B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217B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21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217B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217B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17B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styleId="Forte">
    <w:name w:val="Strong"/>
    <w:basedOn w:val="Fontepargpadro"/>
    <w:uiPriority w:val="22"/>
    <w:qFormat/>
    <w:rsid w:val="00821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a884f-5441-49ec-a626-f71dec771b65">
      <Terms xmlns="http://schemas.microsoft.com/office/infopath/2007/PartnerControls"/>
    </lcf76f155ced4ddcb4097134ff3c332f>
    <TaxCatchAll xmlns="8ad7562c-3353-4b72-92e3-29965a3c56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B33CBF8EC0F4C918DFFF45FC9E707" ma:contentTypeVersion="18" ma:contentTypeDescription="Create a new document." ma:contentTypeScope="" ma:versionID="02f30797d738bf2c486ae2abce8f4386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3f9a6f583238f970bba50ebb9b811ca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5DC09-F812-4892-BC87-005D86EB2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35798-BEF4-425A-B5DD-F6AC0920C205}">
  <ds:schemaRefs>
    <ds:schemaRef ds:uri="http://schemas.microsoft.com/office/2006/metadata/properties"/>
    <ds:schemaRef ds:uri="http://schemas.microsoft.com/office/infopath/2007/PartnerControls"/>
    <ds:schemaRef ds:uri="5f7a884f-5441-49ec-a626-f71dec771b65"/>
    <ds:schemaRef ds:uri="8ad7562c-3353-4b72-92e3-29965a3c5611"/>
  </ds:schemaRefs>
</ds:datastoreItem>
</file>

<file path=customXml/itemProps3.xml><?xml version="1.0" encoding="utf-8"?>
<ds:datastoreItem xmlns:ds="http://schemas.openxmlformats.org/officeDocument/2006/customXml" ds:itemID="{CC560B60-5F6B-490F-9E06-707CA047F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a884f-5441-49ec-a626-f71dec771b65"/>
    <ds:schemaRef ds:uri="8ad7562c-3353-4b72-92e3-29965a3c5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1015</Characters>
  <Application>Microsoft Office Word</Application>
  <DocSecurity>0</DocSecurity>
  <Lines>35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ERNANI MEIRA JUNIOR</dc:creator>
  <cp:keywords/>
  <dc:description/>
  <cp:lastModifiedBy>Franciéle Batista</cp:lastModifiedBy>
  <cp:revision>5</cp:revision>
  <cp:lastPrinted>2024-05-11T11:26:00Z</cp:lastPrinted>
  <dcterms:created xsi:type="dcterms:W3CDTF">2024-05-10T20:19:00Z</dcterms:created>
  <dcterms:modified xsi:type="dcterms:W3CDTF">2024-05-11T11:30:00Z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62345c8643b786c0b07483bcf5be53797c5bd4a17452b0d7f09c3d8466d30712</vt:lpwstr>
  </property>
  <property fmtid="{D5CDD505-2E9C-101B-9397-08002B2CF9AE}" pid="3" name="ContentTypeId">
    <vt:lpwstr>0x0101004AAB33CBF8EC0F4C918DFFF45FC9E707</vt:lpwstr>
  </property>
  <property fmtid="{D5CDD505-2E9C-101B-9397-08002B2CF9AE}" pid="4" name="MediaServiceImageTags">
    <vt:lpwstr/>
  </property>
</Properties>
</file>